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714605" w14:textId="0C3F112D" w:rsidR="001B75B5" w:rsidRDefault="001B75B5" w:rsidP="001B75B5">
      <w:pPr>
        <w:widowControl w:val="0"/>
        <w:autoSpaceDE w:val="0"/>
        <w:autoSpaceDN w:val="0"/>
        <w:spacing w:before="62" w:after="0" w:line="240" w:lineRule="auto"/>
        <w:ind w:left="338" w:right="357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>Аналитическая</w:t>
      </w:r>
      <w:r w:rsidRPr="001B75B5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>справка</w:t>
      </w:r>
      <w:r w:rsidRPr="001B75B5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>качества</w:t>
      </w:r>
      <w:r w:rsidRPr="001B75B5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>развивающей</w:t>
      </w:r>
      <w:r w:rsidRPr="001B75B5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>предметно-пространственной</w:t>
      </w:r>
      <w:r w:rsidRPr="001B75B5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>среды в Муниципальном</w:t>
      </w:r>
      <w:r w:rsidR="002700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бюджетном 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дошкольн</w:t>
      </w:r>
      <w:r w:rsidR="00B32C6B">
        <w:rPr>
          <w:rFonts w:ascii="Times New Roman" w:eastAsia="Times New Roman" w:hAnsi="Times New Roman" w:cs="Times New Roman"/>
          <w:b/>
          <w:bCs/>
          <w:sz w:val="24"/>
          <w:szCs w:val="24"/>
        </w:rPr>
        <w:t>ом образовательном учреждении «Артынский</w:t>
      </w:r>
      <w:r w:rsidR="002700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детский сад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» </w:t>
      </w:r>
      <w:r w:rsidR="0027000C">
        <w:rPr>
          <w:rFonts w:ascii="Times New Roman" w:eastAsia="Times New Roman" w:hAnsi="Times New Roman" w:cs="Times New Roman"/>
          <w:b/>
          <w:bCs/>
          <w:sz w:val="24"/>
          <w:szCs w:val="24"/>
        </w:rPr>
        <w:t>с</w:t>
      </w:r>
      <w:proofErr w:type="gramStart"/>
      <w:r w:rsidR="0027000C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B32C6B">
        <w:rPr>
          <w:rFonts w:ascii="Times New Roman" w:eastAsia="Times New Roman" w:hAnsi="Times New Roman" w:cs="Times New Roman"/>
          <w:b/>
          <w:bCs/>
          <w:sz w:val="24"/>
          <w:szCs w:val="24"/>
        </w:rPr>
        <w:t>А</w:t>
      </w:r>
      <w:proofErr w:type="gramEnd"/>
      <w:r w:rsidR="00B32C6B">
        <w:rPr>
          <w:rFonts w:ascii="Times New Roman" w:eastAsia="Times New Roman" w:hAnsi="Times New Roman" w:cs="Times New Roman"/>
          <w:b/>
          <w:bCs/>
          <w:sz w:val="24"/>
          <w:szCs w:val="24"/>
        </w:rPr>
        <w:t>ртын</w:t>
      </w:r>
      <w:bookmarkStart w:id="0" w:name="_GoBack"/>
      <w:bookmarkEnd w:id="0"/>
      <w:r w:rsidR="002700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Муромцевского муниципального</w:t>
      </w:r>
      <w:r w:rsidRPr="001B75B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района</w:t>
      </w:r>
      <w:r w:rsidR="002700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Омской области</w:t>
      </w:r>
    </w:p>
    <w:p w14:paraId="1297E98A" w14:textId="77777777" w:rsidR="001B75B5" w:rsidRPr="001B75B5" w:rsidRDefault="001B75B5" w:rsidP="001B75B5">
      <w:pPr>
        <w:widowControl w:val="0"/>
        <w:autoSpaceDE w:val="0"/>
        <w:autoSpaceDN w:val="0"/>
        <w:spacing w:before="62" w:after="0" w:line="240" w:lineRule="auto"/>
        <w:ind w:left="338" w:right="357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8E6FDB1" w14:textId="77777777" w:rsidR="001B75B5" w:rsidRPr="001B75B5" w:rsidRDefault="001B75B5" w:rsidP="001B75B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4"/>
        </w:rPr>
      </w:pPr>
    </w:p>
    <w:p w14:paraId="009F4FBD" w14:textId="77777777" w:rsidR="001B75B5" w:rsidRPr="001B75B5" w:rsidRDefault="001B75B5" w:rsidP="001B75B5">
      <w:pPr>
        <w:widowControl w:val="0"/>
        <w:autoSpaceDE w:val="0"/>
        <w:autoSpaceDN w:val="0"/>
        <w:spacing w:after="0"/>
        <w:ind w:right="11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создана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развивающая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среда,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обеспечивающая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полноценное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физическое</w:t>
      </w:r>
      <w:r w:rsidRPr="001B75B5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и эстетическое, познавательное и социальное</w:t>
      </w:r>
      <w:r w:rsidRPr="001B75B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развитие.</w:t>
      </w:r>
    </w:p>
    <w:p w14:paraId="7AC2B05E" w14:textId="77777777" w:rsidR="001B75B5" w:rsidRPr="001B75B5" w:rsidRDefault="001B75B5" w:rsidP="001B75B5">
      <w:pPr>
        <w:widowControl w:val="0"/>
        <w:tabs>
          <w:tab w:val="left" w:pos="3772"/>
          <w:tab w:val="left" w:pos="4992"/>
          <w:tab w:val="left" w:pos="6949"/>
          <w:tab w:val="left" w:pos="8705"/>
        </w:tabs>
        <w:autoSpaceDE w:val="0"/>
        <w:autoSpaceDN w:val="0"/>
        <w:spacing w:after="0"/>
        <w:ind w:right="9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Материально-технические условия соответствуют требованиям </w:t>
      </w:r>
      <w:r w:rsidRPr="001B75B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федерального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государственного образовательного стандарта дошкольного образования.</w:t>
      </w:r>
    </w:p>
    <w:p w14:paraId="19F4F486" w14:textId="3BFECACB" w:rsidR="001B75B5" w:rsidRPr="001B75B5" w:rsidRDefault="001B75B5" w:rsidP="001B75B5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Помещения и территория М</w:t>
      </w:r>
      <w:r w:rsidR="0027000C">
        <w:rPr>
          <w:rFonts w:ascii="Times New Roman" w:eastAsia="Times New Roman" w:hAnsi="Times New Roman" w:cs="Times New Roman"/>
          <w:sz w:val="24"/>
          <w:szCs w:val="24"/>
        </w:rPr>
        <w:t>Б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ДОУ соответствуют:</w:t>
      </w:r>
    </w:p>
    <w:p w14:paraId="655566C2" w14:textId="77777777" w:rsidR="001B75B5" w:rsidRPr="001B75B5" w:rsidRDefault="001B75B5" w:rsidP="001B75B5">
      <w:pPr>
        <w:widowControl w:val="0"/>
        <w:numPr>
          <w:ilvl w:val="0"/>
          <w:numId w:val="1"/>
        </w:numPr>
        <w:tabs>
          <w:tab w:val="left" w:pos="658"/>
        </w:tabs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санитарно-эпидемиологическим правилам и нормативам СанПиН</w:t>
      </w:r>
      <w:proofErr w:type="gramStart"/>
      <w:r w:rsidRPr="001B75B5">
        <w:rPr>
          <w:rFonts w:ascii="Times New Roman" w:eastAsia="Times New Roman" w:hAnsi="Times New Roman" w:cs="Times New Roman"/>
          <w:sz w:val="24"/>
          <w:szCs w:val="24"/>
        </w:rPr>
        <w:t>2</w:t>
      </w:r>
      <w:proofErr w:type="gramEnd"/>
      <w:r w:rsidRPr="001B75B5">
        <w:rPr>
          <w:rFonts w:ascii="Times New Roman" w:eastAsia="Times New Roman" w:hAnsi="Times New Roman" w:cs="Times New Roman"/>
          <w:sz w:val="24"/>
          <w:szCs w:val="24"/>
        </w:rPr>
        <w:t>.4.1.3049-13,</w:t>
      </w:r>
    </w:p>
    <w:p w14:paraId="18541584" w14:textId="77777777" w:rsidR="001B75B5" w:rsidRPr="001B75B5" w:rsidRDefault="001B75B5" w:rsidP="001B75B5">
      <w:pPr>
        <w:widowControl w:val="0"/>
        <w:numPr>
          <w:ilvl w:val="0"/>
          <w:numId w:val="1"/>
        </w:numPr>
        <w:tabs>
          <w:tab w:val="left" w:pos="658"/>
        </w:tabs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правилам пожарной безопасности;</w:t>
      </w:r>
    </w:p>
    <w:p w14:paraId="6CCA3826" w14:textId="77777777" w:rsidR="001B75B5" w:rsidRPr="001B75B5" w:rsidRDefault="001B75B5" w:rsidP="001B75B5">
      <w:pPr>
        <w:widowControl w:val="0"/>
        <w:numPr>
          <w:ilvl w:val="0"/>
          <w:numId w:val="1"/>
        </w:numPr>
        <w:tabs>
          <w:tab w:val="left" w:pos="658"/>
        </w:tabs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возрасту и индивидуальным особенностям развития детей;</w:t>
      </w:r>
    </w:p>
    <w:p w14:paraId="24D909C9" w14:textId="77777777" w:rsidR="001B75B5" w:rsidRPr="001B75B5" w:rsidRDefault="001B75B5" w:rsidP="001B75B5">
      <w:pPr>
        <w:widowControl w:val="0"/>
        <w:numPr>
          <w:ilvl w:val="0"/>
          <w:numId w:val="1"/>
        </w:numPr>
        <w:tabs>
          <w:tab w:val="left" w:pos="658"/>
        </w:tabs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оснащенности помещений развивающей предметно-пространственной средой.</w:t>
      </w:r>
    </w:p>
    <w:p w14:paraId="355920CA" w14:textId="1E790C9C" w:rsidR="001B75B5" w:rsidRPr="001B75B5" w:rsidRDefault="001B75B5" w:rsidP="001B75B5">
      <w:pPr>
        <w:widowControl w:val="0"/>
        <w:autoSpaceDE w:val="0"/>
        <w:autoSpaceDN w:val="0"/>
        <w:spacing w:after="0"/>
        <w:ind w:right="9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Детский сад размещен</w:t>
      </w:r>
      <w:r w:rsidR="0027000C">
        <w:rPr>
          <w:rFonts w:ascii="Times New Roman" w:eastAsia="Times New Roman" w:hAnsi="Times New Roman" w:cs="Times New Roman"/>
          <w:sz w:val="24"/>
          <w:szCs w:val="24"/>
        </w:rPr>
        <w:t xml:space="preserve"> в здании школы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.</w:t>
      </w:r>
      <w:r w:rsidR="0027000C">
        <w:rPr>
          <w:rFonts w:ascii="Times New Roman" w:eastAsia="Times New Roman" w:hAnsi="Times New Roman" w:cs="Times New Roman"/>
          <w:sz w:val="24"/>
          <w:szCs w:val="24"/>
        </w:rPr>
        <w:t xml:space="preserve"> Площадка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 детского сада озеленена  освещена. </w:t>
      </w:r>
    </w:p>
    <w:p w14:paraId="374BA4C6" w14:textId="77777777" w:rsidR="001B75B5" w:rsidRDefault="001B75B5" w:rsidP="001B75B5">
      <w:pPr>
        <w:spacing w:after="107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</w:t>
      </w:r>
      <w:r w:rsidRPr="001B75B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При создании предметно-развивающей среды воспитатели учитывают возрастные, индивидуальные особенности детей своей группы. </w:t>
      </w:r>
    </w:p>
    <w:p w14:paraId="6BFD0D07" w14:textId="77777777" w:rsidR="001B75B5" w:rsidRPr="001B75B5" w:rsidRDefault="001B75B5" w:rsidP="001B75B5">
      <w:pPr>
        <w:spacing w:after="107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27"/>
        <w:gridCol w:w="6944"/>
      </w:tblGrid>
      <w:tr w:rsidR="001B75B5" w:rsidRPr="001B75B5" w14:paraId="76F261F9" w14:textId="77777777" w:rsidTr="0027000C">
        <w:tc>
          <w:tcPr>
            <w:tcW w:w="2627" w:type="dxa"/>
          </w:tcPr>
          <w:p w14:paraId="65E9C239" w14:textId="77777777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1B75B5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Групповые комнаты</w:t>
            </w:r>
          </w:p>
        </w:tc>
        <w:tc>
          <w:tcPr>
            <w:tcW w:w="6944" w:type="dxa"/>
          </w:tcPr>
          <w:p w14:paraId="53CCE823" w14:textId="4AD7A7D7" w:rsidR="001B75B5" w:rsidRPr="001B75B5" w:rsidRDefault="001B75B5" w:rsidP="001B75B5">
            <w:pPr>
              <w:spacing w:line="276" w:lineRule="auto"/>
              <w:ind w:left="107" w:right="89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Групповые комнаты оборудованы необходимой детской мебелью, современными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игровыми уголками. В каждой группе продумано расположение игрушек, их доступность и соответствие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возрасту. Группы имеют учебную и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игровую зоны, физкультурные уголки, уголки  изобразительной деятельности.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 образовательных и развлекательных целях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используются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современные средства ИКТ </w:t>
            </w:r>
            <w:r w:rsidR="0027000C">
              <w:rPr>
                <w:rFonts w:ascii="Times New Roman" w:eastAsia="Times New Roman" w:hAnsi="Times New Roman"/>
                <w:sz w:val="24"/>
                <w:szCs w:val="24"/>
              </w:rPr>
              <w:t>и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  телевизор.</w:t>
            </w:r>
            <w:r w:rsidRPr="001B75B5">
              <w:rPr>
                <w:rFonts w:ascii="Times New Roman" w:eastAsia="Times New Roman" w:hAnsi="Times New Roman"/>
                <w:spacing w:val="57"/>
                <w:sz w:val="24"/>
                <w:szCs w:val="24"/>
              </w:rPr>
              <w:t xml:space="preserve">                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1B75B5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каждой группе</w:t>
            </w:r>
            <w:r w:rsidRPr="001B75B5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созданы</w:t>
            </w:r>
            <w:r w:rsidRPr="001B75B5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условия для развития </w:t>
            </w:r>
            <w:r w:rsidRPr="001B75B5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личности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 ребёнка</w:t>
            </w:r>
            <w:r w:rsidRPr="001B75B5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по</w:t>
            </w:r>
            <w:r w:rsidRPr="001B75B5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основным</w:t>
            </w:r>
            <w:r w:rsidRPr="001B75B5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направлениям.</w:t>
            </w:r>
          </w:p>
        </w:tc>
      </w:tr>
      <w:tr w:rsidR="001B75B5" w:rsidRPr="001B75B5" w14:paraId="5604AA87" w14:textId="77777777" w:rsidTr="0027000C">
        <w:tc>
          <w:tcPr>
            <w:tcW w:w="2627" w:type="dxa"/>
          </w:tcPr>
          <w:p w14:paraId="4BA596CD" w14:textId="77777777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1B75B5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Музыкальный зал</w:t>
            </w:r>
          </w:p>
        </w:tc>
        <w:tc>
          <w:tcPr>
            <w:tcW w:w="6944" w:type="dxa"/>
          </w:tcPr>
          <w:p w14:paraId="2A970E5D" w14:textId="77777777" w:rsidR="001B75B5" w:rsidRPr="001B75B5" w:rsidRDefault="001B75B5" w:rsidP="001B75B5">
            <w:pPr>
              <w:spacing w:line="276" w:lineRule="auto"/>
              <w:ind w:right="91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Музыкальные залы предназначены для проведения музыкальных занятий с группами детей всех возрастов и индивидуальной работы, праздников, развлечений, спектаклей.</w:t>
            </w:r>
          </w:p>
          <w:p w14:paraId="000EE21A" w14:textId="3EE7814C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Для организации педагогического процесса залы оборудованы музыкальными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инструментами и средствами ИКТ </w:t>
            </w:r>
            <w:r w:rsidR="0027000C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детские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музыкальные инструменты). Детский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сад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располагает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костюмами и декорациями для проведения развлечений, праздников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 театральных постановок.</w:t>
            </w:r>
          </w:p>
        </w:tc>
      </w:tr>
      <w:tr w:rsidR="001B75B5" w:rsidRPr="001B75B5" w14:paraId="49392BF6" w14:textId="77777777" w:rsidTr="0027000C">
        <w:tc>
          <w:tcPr>
            <w:tcW w:w="2627" w:type="dxa"/>
          </w:tcPr>
          <w:p w14:paraId="0C0EE7E5" w14:textId="77777777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1B75B5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Физкультурный зал</w:t>
            </w:r>
          </w:p>
        </w:tc>
        <w:tc>
          <w:tcPr>
            <w:tcW w:w="6944" w:type="dxa"/>
          </w:tcPr>
          <w:p w14:paraId="32E2FE0E" w14:textId="77777777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Для занятий с детьми имеется все необходимое оборудование: разнообразный спортивный и нетрадиционный инвентарь, спортивные атрибуты. Все оборудование поддерживается в хорошем состоянии</w:t>
            </w:r>
          </w:p>
        </w:tc>
      </w:tr>
      <w:tr w:rsidR="001B75B5" w:rsidRPr="001B75B5" w14:paraId="4A270226" w14:textId="77777777" w:rsidTr="0027000C">
        <w:tc>
          <w:tcPr>
            <w:tcW w:w="2627" w:type="dxa"/>
          </w:tcPr>
          <w:p w14:paraId="49AD3E73" w14:textId="77777777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1B75B5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Методический кабинет</w:t>
            </w:r>
          </w:p>
        </w:tc>
        <w:tc>
          <w:tcPr>
            <w:tcW w:w="6944" w:type="dxa"/>
          </w:tcPr>
          <w:p w14:paraId="1641AA28" w14:textId="77777777" w:rsidR="001B75B5" w:rsidRPr="001B75B5" w:rsidRDefault="001B75B5" w:rsidP="001B75B5">
            <w:pPr>
              <w:spacing w:line="276" w:lineRule="auto"/>
              <w:ind w:right="8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Исходя</w:t>
            </w:r>
            <w:r w:rsidRPr="001B75B5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из</w:t>
            </w:r>
            <w:r w:rsidRPr="001B75B5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многофункционального</w:t>
            </w:r>
            <w:r w:rsidRPr="001B75B5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назначения</w:t>
            </w:r>
            <w:r w:rsidRPr="001B75B5">
              <w:rPr>
                <w:rFonts w:ascii="Times New Roman" w:eastAsia="Times New Roman" w:hAnsi="Times New Roman"/>
                <w:spacing w:val="-12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методического</w:t>
            </w:r>
            <w:r w:rsidRPr="001B75B5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кабинета, его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следует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рассматривать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как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творческую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педагогическую</w:t>
            </w:r>
            <w:r w:rsidRPr="001B75B5">
              <w:rPr>
                <w:rFonts w:ascii="Times New Roman" w:eastAsia="Times New Roman" w:hAnsi="Times New Roman"/>
                <w:spacing w:val="-15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мастерскую, где воспитатель может получить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практическую помощь в организации работы с детьми.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В кабинете предусмотрена систематизация материалов по видам деятельности, по разделам программы, по образовательным областям. </w:t>
            </w:r>
          </w:p>
          <w:p w14:paraId="702974FA" w14:textId="3DF2FB82" w:rsidR="001B75B5" w:rsidRPr="001B75B5" w:rsidRDefault="001B75B5" w:rsidP="001B75B5">
            <w:pPr>
              <w:spacing w:line="276" w:lineRule="auto"/>
              <w:ind w:right="8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Имеются журналы издания «</w:t>
            </w:r>
            <w:proofErr w:type="spellStart"/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Актион</w:t>
            </w:r>
            <w:proofErr w:type="spellEnd"/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» Образование:</w:t>
            </w:r>
            <w:r w:rsidRPr="001B75B5">
              <w:rPr>
                <w:rFonts w:ascii="Times New Roman" w:eastAsia="Times New Roman" w:hAnsi="Times New Roman"/>
                <w:spacing w:val="4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«Справочник руководителя дошкольного учреждения»,</w:t>
            </w:r>
            <w:r w:rsidR="0027000C">
              <w:rPr>
                <w:rFonts w:ascii="Times New Roman" w:eastAsia="Times New Roman" w:hAnsi="Times New Roman"/>
                <w:sz w:val="24"/>
                <w:szCs w:val="24"/>
              </w:rPr>
              <w:t xml:space="preserve"> «Справочник методиста»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14:paraId="0179A0B9" w14:textId="77777777" w:rsidR="001B75B5" w:rsidRPr="001B75B5" w:rsidRDefault="001B75B5" w:rsidP="001B75B5">
            <w:pPr>
              <w:spacing w:line="276" w:lineRule="auto"/>
              <w:ind w:right="92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 методическом кабинете хранятся наглядные пособия, используемые на</w:t>
            </w:r>
            <w:r w:rsidRPr="001B75B5">
              <w:rPr>
                <w:rFonts w:ascii="Times New Roman" w:eastAsia="Times New Roman" w:hAnsi="Times New Roman"/>
                <w:spacing w:val="-12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занятиях</w:t>
            </w:r>
            <w:r w:rsidRPr="001B75B5">
              <w:rPr>
                <w:rFonts w:ascii="Times New Roman" w:eastAsia="Times New Roman" w:hAnsi="Times New Roman"/>
                <w:spacing w:val="-9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во</w:t>
            </w:r>
            <w:r w:rsidRPr="001B75B5">
              <w:rPr>
                <w:rFonts w:ascii="Times New Roman" w:eastAsia="Times New Roman" w:hAnsi="Times New Roman"/>
                <w:spacing w:val="-12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всех</w:t>
            </w:r>
            <w:r w:rsidRPr="001B75B5">
              <w:rPr>
                <w:rFonts w:ascii="Times New Roman" w:eastAsia="Times New Roman" w:hAnsi="Times New Roman"/>
                <w:spacing w:val="-11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возрастных</w:t>
            </w:r>
            <w:r w:rsidRPr="001B75B5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группах.</w:t>
            </w:r>
            <w:r w:rsidRPr="001B75B5">
              <w:rPr>
                <w:rFonts w:ascii="Times New Roman" w:eastAsia="Times New Roman" w:hAnsi="Times New Roman"/>
                <w:spacing w:val="-11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Собран</w:t>
            </w:r>
            <w:r w:rsidRPr="001B75B5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банк</w:t>
            </w:r>
            <w:r w:rsidRPr="001B75B5">
              <w:rPr>
                <w:rFonts w:ascii="Times New Roman" w:eastAsia="Times New Roman" w:hAnsi="Times New Roman"/>
                <w:spacing w:val="-13"/>
                <w:sz w:val="24"/>
                <w:szCs w:val="24"/>
              </w:rPr>
              <w:t xml:space="preserve"> </w:t>
            </w: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информационных ресурсов: видеотека, презентации, цифровые фотографии.</w:t>
            </w:r>
          </w:p>
          <w:p w14:paraId="32177D19" w14:textId="77777777" w:rsidR="001B75B5" w:rsidRPr="001B75B5" w:rsidRDefault="001B75B5" w:rsidP="001B75B5">
            <w:pPr>
              <w:spacing w:after="107" w:line="276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 xml:space="preserve">Для сотрудников имеются технические средства: компьютер, принтер, сканер, </w:t>
            </w:r>
            <w:proofErr w:type="spellStart"/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брошюратор</w:t>
            </w:r>
            <w:proofErr w:type="spellEnd"/>
            <w:r w:rsidRPr="001B75B5">
              <w:rPr>
                <w:rFonts w:ascii="Times New Roman" w:eastAsia="Times New Roman" w:hAnsi="Times New Roman"/>
                <w:sz w:val="24"/>
                <w:szCs w:val="24"/>
              </w:rPr>
              <w:t>, ламинатор, проектор.</w:t>
            </w:r>
          </w:p>
        </w:tc>
      </w:tr>
    </w:tbl>
    <w:p w14:paraId="558A3785" w14:textId="77777777" w:rsidR="00F20975" w:rsidRDefault="00F20975"/>
    <w:p w14:paraId="3280C508" w14:textId="77777777" w:rsidR="001B75B5" w:rsidRPr="001B75B5" w:rsidRDefault="001B75B5" w:rsidP="001B75B5">
      <w:pPr>
        <w:widowControl w:val="0"/>
        <w:tabs>
          <w:tab w:val="left" w:pos="9781"/>
        </w:tabs>
        <w:autoSpaceDE w:val="0"/>
        <w:autoSpaceDN w:val="0"/>
        <w:spacing w:before="90" w:after="0"/>
        <w:ind w:left="112" w:right="2" w:firstLine="3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1B75B5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1B75B5">
        <w:rPr>
          <w:rFonts w:ascii="Times New Roman" w:eastAsia="Times New Roman" w:hAnsi="Times New Roman" w:cs="Times New Roman"/>
          <w:spacing w:val="7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оборудованы</w:t>
      </w:r>
      <w:r w:rsidRPr="001B75B5">
        <w:rPr>
          <w:rFonts w:ascii="Times New Roman" w:eastAsia="Times New Roman" w:hAnsi="Times New Roman" w:cs="Times New Roman"/>
          <w:spacing w:val="76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B75B5">
        <w:rPr>
          <w:rFonts w:ascii="Times New Roman" w:eastAsia="Times New Roman" w:hAnsi="Times New Roman" w:cs="Times New Roman"/>
          <w:spacing w:val="76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1B75B5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1B75B5">
        <w:rPr>
          <w:rFonts w:ascii="Times New Roman" w:eastAsia="Times New Roman" w:hAnsi="Times New Roman" w:cs="Times New Roman"/>
          <w:spacing w:val="76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1B75B5">
        <w:rPr>
          <w:rFonts w:ascii="Times New Roman" w:eastAsia="Times New Roman" w:hAnsi="Times New Roman" w:cs="Times New Roman"/>
          <w:spacing w:val="79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функциональными</w:t>
      </w:r>
      <w:r w:rsidRPr="001B75B5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назначениями</w:t>
      </w:r>
      <w:r w:rsidRPr="001B75B5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              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и отвечают санитарно-гигиеническим требованиям.</w:t>
      </w:r>
    </w:p>
    <w:p w14:paraId="111383F9" w14:textId="77777777" w:rsidR="001B75B5" w:rsidRPr="001B75B5" w:rsidRDefault="001B75B5" w:rsidP="001B75B5">
      <w:pPr>
        <w:widowControl w:val="0"/>
        <w:autoSpaceDE w:val="0"/>
        <w:autoSpaceDN w:val="0"/>
        <w:spacing w:before="62" w:after="0"/>
        <w:ind w:right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      При</w:t>
      </w:r>
      <w:r w:rsidRPr="001B75B5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создании</w:t>
      </w:r>
      <w:r w:rsidRPr="001B75B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предметно-пространственной</w:t>
      </w:r>
      <w:r w:rsidRPr="001B75B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развивающей</w:t>
      </w:r>
      <w:r w:rsidRPr="001B75B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среды</w:t>
      </w:r>
      <w:r w:rsidRPr="001B75B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учитываются</w:t>
      </w:r>
      <w:r w:rsidRPr="001B75B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возрастные</w:t>
      </w:r>
      <w:r w:rsidRPr="001B75B5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и индивидуальные особенности детей группы, а также рекомендации программы </w:t>
      </w:r>
      <w:proofErr w:type="gramStart"/>
      <w:r w:rsidRPr="001B75B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 и ФГОС.</w:t>
      </w:r>
    </w:p>
    <w:p w14:paraId="34BAA68C" w14:textId="77777777" w:rsidR="001B75B5" w:rsidRPr="001B75B5" w:rsidRDefault="001B75B5" w:rsidP="001B75B5">
      <w:pPr>
        <w:widowControl w:val="0"/>
        <w:autoSpaceDE w:val="0"/>
        <w:autoSpaceDN w:val="0"/>
        <w:spacing w:after="0"/>
        <w:ind w:left="112" w:right="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При оформлении групповых ячеек воспитатели исходят из требований безопасности используемого материала для здоровья детей, а также характера </w:t>
      </w:r>
      <w:proofErr w:type="spellStart"/>
      <w:r w:rsidRPr="001B75B5">
        <w:rPr>
          <w:rFonts w:ascii="Times New Roman" w:eastAsia="Times New Roman" w:hAnsi="Times New Roman" w:cs="Times New Roman"/>
          <w:sz w:val="24"/>
          <w:szCs w:val="24"/>
        </w:rPr>
        <w:t>воспитательно</w:t>
      </w:r>
      <w:proofErr w:type="spellEnd"/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-образовательной модели, которая лежит в основе планирования и оборудования группы. За счет средств Госстандарта постепенно обновляется в соответствии с ФГОС </w:t>
      </w:r>
      <w:proofErr w:type="gramStart"/>
      <w:r w:rsidRPr="001B75B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 развивающая предметно - пространственная среда. </w:t>
      </w:r>
    </w:p>
    <w:p w14:paraId="77942073" w14:textId="0BB0D250" w:rsidR="001B75B5" w:rsidRPr="001B75B5" w:rsidRDefault="001B75B5" w:rsidP="001B75B5">
      <w:pPr>
        <w:widowControl w:val="0"/>
        <w:autoSpaceDE w:val="0"/>
        <w:autoSpaceDN w:val="0"/>
        <w:spacing w:before="1" w:after="0"/>
        <w:ind w:right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         Групповые участки в количестве </w:t>
      </w:r>
      <w:r w:rsidR="0027000C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 xml:space="preserve"> обеспечены минимальным набором игровых построек, </w:t>
      </w:r>
      <w:r w:rsidRPr="001B75B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не</w:t>
      </w:r>
      <w:r w:rsidRPr="001B75B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хватает</w:t>
      </w:r>
      <w:r w:rsidRPr="001B75B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качественного</w:t>
      </w:r>
      <w:r w:rsidRPr="001B75B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современного</w:t>
      </w:r>
      <w:r w:rsidRPr="001B75B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оборудования</w:t>
      </w:r>
      <w:r w:rsidRPr="001B75B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и</w:t>
      </w:r>
      <w:r w:rsidRPr="001B75B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малых</w:t>
      </w:r>
      <w:r w:rsidRPr="001B75B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форм</w:t>
      </w:r>
      <w:r w:rsidRPr="001B75B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для</w:t>
      </w:r>
      <w:r w:rsidRPr="001B75B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занятий</w:t>
      </w:r>
      <w:r w:rsidRPr="001B75B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детей</w:t>
      </w:r>
      <w:r w:rsidRPr="001B75B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>на</w:t>
      </w:r>
      <w:r w:rsidRPr="001B75B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свежем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воздухе.</w:t>
      </w:r>
      <w:r w:rsidRPr="001B75B5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1B75B5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территории</w:t>
      </w:r>
      <w:r w:rsidRPr="001B75B5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1B75B5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имеется</w:t>
      </w:r>
      <w:r w:rsidRPr="001B75B5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физкультурная</w:t>
      </w:r>
      <w:r w:rsidRPr="001B75B5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1B75B5">
        <w:rPr>
          <w:rFonts w:ascii="Times New Roman" w:eastAsia="Times New Roman" w:hAnsi="Times New Roman" w:cs="Times New Roman"/>
          <w:sz w:val="24"/>
          <w:szCs w:val="24"/>
        </w:rPr>
        <w:t>площадка.</w:t>
      </w:r>
    </w:p>
    <w:p w14:paraId="08ADC295" w14:textId="77777777" w:rsidR="001B75B5" w:rsidRDefault="001B75B5" w:rsidP="001B75B5">
      <w:pPr>
        <w:jc w:val="both"/>
      </w:pPr>
    </w:p>
    <w:p w14:paraId="0D0E89B3" w14:textId="77777777" w:rsidR="001B75B5" w:rsidRPr="001B75B5" w:rsidRDefault="001B75B5" w:rsidP="001B75B5">
      <w:pPr>
        <w:jc w:val="both"/>
        <w:rPr>
          <w:rFonts w:ascii="Times New Roman" w:hAnsi="Times New Roman" w:cs="Times New Roman"/>
          <w:b/>
          <w:sz w:val="24"/>
        </w:rPr>
      </w:pPr>
      <w:r w:rsidRPr="001B75B5">
        <w:rPr>
          <w:rFonts w:ascii="Times New Roman" w:hAnsi="Times New Roman" w:cs="Times New Roman"/>
          <w:b/>
          <w:sz w:val="24"/>
        </w:rPr>
        <w:t>Выводы и предложения:</w:t>
      </w:r>
    </w:p>
    <w:p w14:paraId="01C55B04" w14:textId="77777777" w:rsidR="001B75B5" w:rsidRPr="001B75B5" w:rsidRDefault="001B75B5" w:rsidP="001B75B5">
      <w:pPr>
        <w:jc w:val="both"/>
        <w:rPr>
          <w:rFonts w:ascii="Times New Roman" w:hAnsi="Times New Roman" w:cs="Times New Roman"/>
          <w:sz w:val="24"/>
        </w:rPr>
      </w:pPr>
      <w:r w:rsidRPr="001B75B5">
        <w:rPr>
          <w:rFonts w:ascii="Times New Roman" w:hAnsi="Times New Roman" w:cs="Times New Roman"/>
          <w:sz w:val="24"/>
        </w:rPr>
        <w:t>В ДОУ грамотно организованна предметно-развивающая среда. Развивающая предметно-пространственная среда обеспечивает возможность общения и совместной деятельности детей (в том числе детей разного возраста) и взрослых, двигательной активности детей. Следует продолжать совершенствовать работу по созданию благоприятных условий для организации образовательного процесса, пополнять развивающую среду интерактивным оборудованием, новыми современными развивающими играми и игрушками.</w:t>
      </w:r>
    </w:p>
    <w:sectPr w:rsidR="001B75B5" w:rsidRPr="001B75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91E8C"/>
    <w:multiLevelType w:val="hybridMultilevel"/>
    <w:tmpl w:val="2BBC1F8A"/>
    <w:lvl w:ilvl="0" w:tplc="0419000B">
      <w:start w:val="1"/>
      <w:numFmt w:val="bullet"/>
      <w:lvlText w:val=""/>
      <w:lvlJc w:val="left"/>
      <w:pPr>
        <w:ind w:left="230" w:hanging="274"/>
      </w:pPr>
      <w:rPr>
        <w:rFonts w:ascii="Wingdings" w:hAnsi="Wingdings" w:hint="default"/>
        <w:w w:val="99"/>
        <w:lang w:val="ru-RU" w:eastAsia="en-US" w:bidi="ar-SA"/>
      </w:rPr>
    </w:lvl>
    <w:lvl w:ilvl="1" w:tplc="4C4C7474">
      <w:numFmt w:val="bullet"/>
      <w:lvlText w:val="•"/>
      <w:lvlJc w:val="left"/>
      <w:pPr>
        <w:ind w:left="1332" w:hanging="274"/>
      </w:pPr>
      <w:rPr>
        <w:lang w:val="ru-RU" w:eastAsia="en-US" w:bidi="ar-SA"/>
      </w:rPr>
    </w:lvl>
    <w:lvl w:ilvl="2" w:tplc="25BE780C">
      <w:numFmt w:val="bullet"/>
      <w:lvlText w:val="•"/>
      <w:lvlJc w:val="left"/>
      <w:pPr>
        <w:ind w:left="2425" w:hanging="274"/>
      </w:pPr>
      <w:rPr>
        <w:lang w:val="ru-RU" w:eastAsia="en-US" w:bidi="ar-SA"/>
      </w:rPr>
    </w:lvl>
    <w:lvl w:ilvl="3" w:tplc="FDBEF094">
      <w:numFmt w:val="bullet"/>
      <w:lvlText w:val="•"/>
      <w:lvlJc w:val="left"/>
      <w:pPr>
        <w:ind w:left="3518" w:hanging="274"/>
      </w:pPr>
      <w:rPr>
        <w:lang w:val="ru-RU" w:eastAsia="en-US" w:bidi="ar-SA"/>
      </w:rPr>
    </w:lvl>
    <w:lvl w:ilvl="4" w:tplc="2782FEA8">
      <w:numFmt w:val="bullet"/>
      <w:lvlText w:val="•"/>
      <w:lvlJc w:val="left"/>
      <w:pPr>
        <w:ind w:left="4611" w:hanging="274"/>
      </w:pPr>
      <w:rPr>
        <w:lang w:val="ru-RU" w:eastAsia="en-US" w:bidi="ar-SA"/>
      </w:rPr>
    </w:lvl>
    <w:lvl w:ilvl="5" w:tplc="41221EDC">
      <w:numFmt w:val="bullet"/>
      <w:lvlText w:val="•"/>
      <w:lvlJc w:val="left"/>
      <w:pPr>
        <w:ind w:left="5704" w:hanging="274"/>
      </w:pPr>
      <w:rPr>
        <w:lang w:val="ru-RU" w:eastAsia="en-US" w:bidi="ar-SA"/>
      </w:rPr>
    </w:lvl>
    <w:lvl w:ilvl="6" w:tplc="435EC980">
      <w:numFmt w:val="bullet"/>
      <w:lvlText w:val="•"/>
      <w:lvlJc w:val="left"/>
      <w:pPr>
        <w:ind w:left="6797" w:hanging="274"/>
      </w:pPr>
      <w:rPr>
        <w:lang w:val="ru-RU" w:eastAsia="en-US" w:bidi="ar-SA"/>
      </w:rPr>
    </w:lvl>
    <w:lvl w:ilvl="7" w:tplc="AA7AAE26">
      <w:numFmt w:val="bullet"/>
      <w:lvlText w:val="•"/>
      <w:lvlJc w:val="left"/>
      <w:pPr>
        <w:ind w:left="7890" w:hanging="274"/>
      </w:pPr>
      <w:rPr>
        <w:lang w:val="ru-RU" w:eastAsia="en-US" w:bidi="ar-SA"/>
      </w:rPr>
    </w:lvl>
    <w:lvl w:ilvl="8" w:tplc="5F721DDC">
      <w:numFmt w:val="bullet"/>
      <w:lvlText w:val="•"/>
      <w:lvlJc w:val="left"/>
      <w:pPr>
        <w:ind w:left="8983" w:hanging="274"/>
      </w:pPr>
      <w:rPr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5B3"/>
    <w:rsid w:val="001B75B5"/>
    <w:rsid w:val="0027000C"/>
    <w:rsid w:val="004235B3"/>
    <w:rsid w:val="00B32C6B"/>
    <w:rsid w:val="00F2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C6E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75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75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641</Words>
  <Characters>3655</Characters>
  <Application>Microsoft Office Word</Application>
  <DocSecurity>0</DocSecurity>
  <Lines>30</Lines>
  <Paragraphs>8</Paragraphs>
  <ScaleCrop>false</ScaleCrop>
  <Company/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6</cp:revision>
  <dcterms:created xsi:type="dcterms:W3CDTF">2022-05-24T05:21:00Z</dcterms:created>
  <dcterms:modified xsi:type="dcterms:W3CDTF">2024-03-29T10:07:00Z</dcterms:modified>
</cp:coreProperties>
</file>